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D6" w:rsidRPr="00F27593" w:rsidRDefault="00F27593" w:rsidP="00F27593">
      <w:pPr>
        <w:jc w:val="both"/>
        <w:rPr>
          <w:rFonts w:ascii="Sylfaen" w:hAnsi="Sylfaen"/>
          <w:b/>
          <w:color w:val="000000" w:themeColor="text1"/>
          <w:lang w:val="ka-GE"/>
        </w:rPr>
      </w:pPr>
      <w:r w:rsidRPr="00F27593">
        <w:rPr>
          <w:rFonts w:ascii="Sylfaen" w:hAnsi="Sylfaen"/>
          <w:b/>
          <w:color w:val="000000" w:themeColor="text1"/>
          <w:lang w:val="ka-GE"/>
        </w:rPr>
        <w:t>სსიპ</w:t>
      </w:r>
      <w:r>
        <w:rPr>
          <w:rFonts w:ascii="Sylfaen" w:hAnsi="Sylfaen"/>
          <w:b/>
          <w:color w:val="000000" w:themeColor="text1"/>
          <w:lang w:val="ka-GE"/>
        </w:rPr>
        <w:t xml:space="preserve"> -</w:t>
      </w:r>
      <w:r w:rsidRPr="00F27593">
        <w:rPr>
          <w:rFonts w:ascii="Sylfaen" w:hAnsi="Sylfaen"/>
          <w:b/>
          <w:color w:val="000000" w:themeColor="text1"/>
          <w:lang w:val="ka-GE"/>
        </w:rPr>
        <w:t xml:space="preserve"> ივანე ჯავახიშვილის სახელობის თბილისის სახელმწიფო უნივერსიტეტის წარმომადგენლობითი საბჭოს (სენატის) წევრების არჩევნებში საარჩევნო კომისიის მიერ რეგისტრირებული კანდიდატები</w:t>
      </w:r>
    </w:p>
    <w:p w:rsidR="000C38D6" w:rsidRDefault="000C38D6" w:rsidP="000C38D6">
      <w:pPr>
        <w:jc w:val="center"/>
        <w:rPr>
          <w:color w:val="000000" w:themeColor="text1"/>
        </w:rPr>
      </w:pPr>
    </w:p>
    <w:p w:rsidR="000C38D6" w:rsidRDefault="000C38D6" w:rsidP="000C38D6">
      <w:pPr>
        <w:jc w:val="center"/>
        <w:rPr>
          <w:color w:val="000000" w:themeColor="text1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717"/>
        <w:gridCol w:w="3232"/>
        <w:gridCol w:w="3734"/>
        <w:gridCol w:w="3387"/>
      </w:tblGrid>
      <w:tr w:rsidR="00F27593" w:rsidTr="00F27593">
        <w:trPr>
          <w:trHeight w:val="428"/>
        </w:trPr>
        <w:tc>
          <w:tcPr>
            <w:tcW w:w="717" w:type="dxa"/>
          </w:tcPr>
          <w:p w:rsidR="000C38D6" w:rsidRDefault="003D7DDD" w:rsidP="000C38D6">
            <w:pPr>
              <w:jc w:val="center"/>
              <w:rPr>
                <w:color w:val="000000" w:themeColor="text1"/>
              </w:rPr>
            </w:pPr>
            <w:r w:rsidRPr="001120EA">
              <w:rPr>
                <w:rFonts w:ascii="Sylfaen" w:hAnsi="Sylfaen"/>
                <w:b/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0C38D6" w:rsidRPr="00F27593" w:rsidRDefault="000C38D6" w:rsidP="000C38D6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F27593">
              <w:rPr>
                <w:rFonts w:ascii="Sylfaen" w:hAnsi="Sylfaen"/>
                <w:b/>
                <w:color w:val="000000" w:themeColor="text1"/>
                <w:lang w:val="ka-GE"/>
              </w:rPr>
              <w:t>რეგისტრირებული კანდიდატი</w:t>
            </w:r>
          </w:p>
          <w:p w:rsidR="00F27593" w:rsidRPr="00F27593" w:rsidRDefault="00F27593" w:rsidP="000C38D6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734" w:type="dxa"/>
          </w:tcPr>
          <w:p w:rsidR="000C38D6" w:rsidRPr="00F27593" w:rsidRDefault="000C38D6" w:rsidP="000C38D6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F27593">
              <w:rPr>
                <w:rFonts w:ascii="Sylfaen" w:hAnsi="Sylfaen"/>
                <w:b/>
                <w:color w:val="000000" w:themeColor="text1"/>
                <w:lang w:val="ka-GE"/>
              </w:rPr>
              <w:t>აკადემიური პერსონალი, მეცნიერ თანამშრომელი, სტუდენტი</w:t>
            </w:r>
          </w:p>
        </w:tc>
        <w:tc>
          <w:tcPr>
            <w:tcW w:w="3387" w:type="dxa"/>
          </w:tcPr>
          <w:p w:rsidR="000C38D6" w:rsidRPr="00F27593" w:rsidRDefault="000C38D6" w:rsidP="000C38D6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F27593">
              <w:rPr>
                <w:rFonts w:ascii="Sylfaen" w:hAnsi="Sylfaen"/>
                <w:b/>
                <w:color w:val="000000" w:themeColor="text1"/>
                <w:lang w:val="ka-GE"/>
              </w:rPr>
              <w:t>რეგისტრაციის ადგილი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ლევან ბაშელეიშვილი</w:t>
            </w:r>
          </w:p>
        </w:tc>
        <w:tc>
          <w:tcPr>
            <w:tcW w:w="3734" w:type="dxa"/>
          </w:tcPr>
          <w:p w:rsidR="000C38D6" w:rsidRDefault="000C38D6" w:rsidP="00225F98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უფროსი 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0C38D6" w:rsidRDefault="00F27593" w:rsidP="00F27593">
            <w:pPr>
              <w:jc w:val="both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ალექსანდრე ჯანელიძის გეოლოგიის ინსტიტუტი</w:t>
            </w:r>
          </w:p>
        </w:tc>
      </w:tr>
      <w:tr w:rsidR="000C38D6" w:rsidTr="00F27593">
        <w:trPr>
          <w:trHeight w:val="428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როლანდი დუდუჩავა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Default="000C38D6" w:rsidP="00225F98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მთავარი 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0C38D6" w:rsidRDefault="00F27593" w:rsidP="00F27593">
            <w:pPr>
              <w:jc w:val="both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ანდრია რაზმაძის მათემატიკის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ზურაბ რევიშვილი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უფროსი 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0C38D6" w:rsidRDefault="00F27593" w:rsidP="00F27593">
            <w:pPr>
              <w:jc w:val="both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პაატა გუგუშვილის სახელობის ეკონომიკის ინსტიტუტი</w:t>
            </w:r>
          </w:p>
        </w:tc>
      </w:tr>
      <w:tr w:rsidR="000C38D6" w:rsidTr="00F27593">
        <w:trPr>
          <w:trHeight w:val="428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ხათუნა იოსელიანი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მთავარი მეცნიერ-თანამშრომელი</w:t>
            </w:r>
          </w:p>
        </w:tc>
        <w:tc>
          <w:tcPr>
            <w:tcW w:w="3387" w:type="dxa"/>
          </w:tcPr>
          <w:p w:rsidR="000C38D6" w:rsidRDefault="00F27593" w:rsidP="00F27593">
            <w:pPr>
              <w:jc w:val="both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ივანე ჯავახიშვილის ისტორიისა და ეთნოლოგიის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თამარ შარაბიძე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Default="005F60FB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ასოცირებული პროფესორი</w:t>
            </w:r>
          </w:p>
        </w:tc>
        <w:tc>
          <w:tcPr>
            <w:tcW w:w="3387" w:type="dxa"/>
          </w:tcPr>
          <w:p w:rsidR="000C38D6" w:rsidRDefault="00F27593" w:rsidP="00F27593">
            <w:pPr>
              <w:jc w:val="both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0C38D6" w:rsidTr="00F27593">
        <w:trPr>
          <w:trHeight w:val="428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F27593" w:rsidRDefault="000C38D6" w:rsidP="00F27593">
            <w:pPr>
              <w:jc w:val="both"/>
              <w:rPr>
                <w:color w:val="000000" w:themeColor="text1"/>
              </w:rPr>
            </w:pPr>
            <w:r w:rsidRPr="00F27593">
              <w:rPr>
                <w:rFonts w:ascii="Sylfaen" w:hAnsi="Sylfaen" w:cs="Sylfaen"/>
                <w:color w:val="000000" w:themeColor="text1"/>
                <w:lang w:val="ka-GE"/>
              </w:rPr>
              <w:t>ვიქტორ</w:t>
            </w:r>
            <w:r w:rsidRPr="00F27593">
              <w:rPr>
                <w:rFonts w:ascii="Sylfaen" w:hAnsi="Sylfaen"/>
                <w:color w:val="000000" w:themeColor="text1"/>
                <w:lang w:val="ka-GE"/>
              </w:rPr>
              <w:t xml:space="preserve"> ალანია </w:t>
            </w:r>
          </w:p>
          <w:p w:rsidR="000C38D6" w:rsidRDefault="000C38D6" w:rsidP="00F275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34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უფროსი 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0C38D6" w:rsidRDefault="00F27593" w:rsidP="00F27593">
            <w:pPr>
              <w:jc w:val="both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მიხეილ ნოდიას სახელობის გეოფიზიკის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თორნიკე ქადეიშვილი</w:t>
            </w:r>
          </w:p>
        </w:tc>
        <w:tc>
          <w:tcPr>
            <w:tcW w:w="3734" w:type="dxa"/>
          </w:tcPr>
          <w:p w:rsidR="000C38D6" w:rsidRDefault="000C38D6" w:rsidP="00F27593">
            <w:pPr>
              <w:jc w:val="both"/>
              <w:rPr>
                <w:color w:val="000000" w:themeColor="text1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მთავარი მეცნიერ-თანამშრომელი</w:t>
            </w:r>
          </w:p>
        </w:tc>
        <w:tc>
          <w:tcPr>
            <w:tcW w:w="3387" w:type="dxa"/>
          </w:tcPr>
          <w:p w:rsidR="000C38D6" w:rsidRDefault="00F27593" w:rsidP="00F27593">
            <w:pPr>
              <w:jc w:val="both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ანდრია რაზმაძის მათემატიკის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მარინა გარიშვილი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ასოცირებული პროფესორი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იურიდიული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ნათელა ხეცურიანი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მთავარი მეცნიერ-თანამშრომელი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პეტრე მელიქიშვილის ფიზიკური და ორგანული ქიმიის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თინა ქიტუაშვილი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ასოცირებული პროფესორი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მედიცინის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გიორგი ჯავახაძე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თორნიკე შევარდნაძე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სოციალურ და პოლიტიკურ მეცნიერებათა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ნანა მაჭავარიანი</w:t>
            </w:r>
          </w:p>
        </w:tc>
        <w:tc>
          <w:tcPr>
            <w:tcW w:w="3734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უფროსი მეცნიერ თანამშრომელი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არნოლდ ჩიქობავას სახელობის ენათმეცნიერების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ციური სუმბაძე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მთავარი მეცნიერ-თანამშრომელი</w:t>
            </w:r>
          </w:p>
        </w:tc>
        <w:tc>
          <w:tcPr>
            <w:tcW w:w="3387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თსუ ალექსანდრე ნათიშვილის მორფოლოგიის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ნინო ჩეკურაშვილი</w:t>
            </w:r>
          </w:p>
        </w:tc>
        <w:tc>
          <w:tcPr>
            <w:tcW w:w="3734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ბაჩანა კვირიკაშვილი</w:t>
            </w:r>
          </w:p>
        </w:tc>
        <w:tc>
          <w:tcPr>
            <w:tcW w:w="3734" w:type="dxa"/>
          </w:tcPr>
          <w:p w:rsidR="000C38D6" w:rsidRPr="003A17A0" w:rsidRDefault="000C38D6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0C38D6" w:rsidRPr="003A17A0">
              <w:rPr>
                <w:rFonts w:ascii="Sylfaen" w:hAnsi="Sylfaen"/>
                <w:color w:val="000000" w:themeColor="text1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ლალი ახალბედაშვილი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უფროსი მეცნიერ თანამშრომელი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კავკასიის ალექსანდრე თვალჭრელიძის მინერალური ნედლეულის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ტარიელ ირემაძე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სოციალურ და პოლიტიკურ მეცნიერებათა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მარინე ხუციშვილი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უფროსი მეცნიერ თანამშრომელი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რაფიელ აგლაძის არაორგანული ქიმიისა და ელექტროქიმიის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ადა ნემსაძე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მეცნიერ თანამშრომელი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შოთა რუსთაველის ქართული ლიტერატურის ინსტიტუტი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მარიამი ბაღდავაძე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ფსიქოლოგიისა და განათლების მეცნიერებათა ფაკულტეტი</w:t>
            </w:r>
          </w:p>
        </w:tc>
      </w:tr>
      <w:tr w:rsidR="000C38D6" w:rsidTr="00F27593">
        <w:trPr>
          <w:trHeight w:val="403"/>
        </w:trPr>
        <w:tc>
          <w:tcPr>
            <w:tcW w:w="717" w:type="dxa"/>
          </w:tcPr>
          <w:p w:rsidR="000C38D6" w:rsidRPr="005F60FB" w:rsidRDefault="000C38D6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თორნიკე გერლიანი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0C38D6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0C38D6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 xml:space="preserve">იურიდიული ფაკულტეტი  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გიორგი ოქიტაშვილი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DD305F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იურიდიული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სალომე თოფურია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ფსიქოლოგიისა და განათლების მეცნიერებათა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ნოდარი ხოდელი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ასოცირებული პროფესორი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მედიცინის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ქეთევან ნადირაძე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ასოცირებული პროფესორი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ვლადიმერი შუბითიძე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ეკონომიკისა და ბიზნესის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შოთა კეჟერაშვილი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მათე შვანგირაძე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ეკონომიკისა და ბიზნესის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 xml:space="preserve">ირაკლი მურღულია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ტარიელი გაგელიძე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ეკონომიკისა და ბიზნესის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სალომე ქარჩავა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ეკონომიკისა და ბიზნესის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სანდრო ხუციშვილი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ეკონომიკისა და ბიზნესის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სანდრო სიდამონიძე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 xml:space="preserve">იურიდიული ფაკულტეტი  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გიორგი ხომერიკი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ვახუშტი ბაგრატიონის გეოგრაფიის ინსტიტუტი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ნინო მაზიაშვილი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 xml:space="preserve">მარინა გურგენიშვილი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მთავარი 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პეტრე მელიქიშვილის ფიზიკური და ორგანული ქიმიის ინსტიტუტი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გიორგი რუსიაშვილი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თინათინ წერეთლის სახელმწიფოსა და სამართლის ინსტიტუტი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 xml:space="preserve">სევერიან წაქაძე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უფროსი მეცნიერ</w:t>
            </w:r>
            <w:r w:rsidR="00225F98">
              <w:rPr>
                <w:rFonts w:ascii="Sylfaen" w:hAnsi="Sylfaen"/>
                <w:color w:val="000000" w:themeColor="text1"/>
                <w:lang w:val="ka-GE"/>
              </w:rPr>
              <w:t>-</w:t>
            </w:r>
            <w:bookmarkStart w:id="0" w:name="_GoBack"/>
            <w:bookmarkEnd w:id="0"/>
            <w:r w:rsidRPr="003A17A0">
              <w:rPr>
                <w:rFonts w:ascii="Sylfaen" w:hAnsi="Sylfaen"/>
                <w:color w:val="000000" w:themeColor="text1"/>
                <w:lang w:val="ka-GE"/>
              </w:rPr>
              <w:t>თანამშრომელი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ელეფთერ ანდრონიკაშვილის ფიზიკის ინსტიტუტი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ავთანდილ ტუკვაძე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ასისტენტ-პროფესორი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სოციალურ და პოლიტიკურ მეცნიერებათა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ზურაბ ჩხაიძე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პროფესორი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მედიცინის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ანანო ბასილაია</w:t>
            </w:r>
            <w:r w:rsidR="00F27593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ind w:left="435" w:hanging="75"/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F27593" w:rsidRDefault="005F60FB" w:rsidP="00F27593">
            <w:pPr>
              <w:jc w:val="both"/>
              <w:rPr>
                <w:color w:val="000000" w:themeColor="text1"/>
              </w:rPr>
            </w:pPr>
            <w:r w:rsidRPr="00F27593">
              <w:rPr>
                <w:rFonts w:ascii="Sylfaen" w:hAnsi="Sylfaen" w:cs="Sylfaen"/>
                <w:color w:val="000000" w:themeColor="text1"/>
                <w:lang w:val="ka-GE"/>
              </w:rPr>
              <w:t>თამარ</w:t>
            </w:r>
            <w:r w:rsidRPr="00F27593">
              <w:rPr>
                <w:rFonts w:ascii="Sylfaen" w:hAnsi="Sylfaen"/>
                <w:color w:val="000000" w:themeColor="text1"/>
                <w:lang w:val="ka-GE"/>
              </w:rPr>
              <w:t xml:space="preserve">ი ონიანი </w:t>
            </w:r>
          </w:p>
          <w:p w:rsidR="005F60FB" w:rsidRPr="003A17A0" w:rsidRDefault="005F60FB" w:rsidP="00F27593">
            <w:pPr>
              <w:pStyle w:val="ListParagraph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იურიდიული ფაკულტეტი</w:t>
            </w:r>
          </w:p>
        </w:tc>
      </w:tr>
      <w:tr w:rsidR="005F60FB" w:rsidTr="00F27593">
        <w:trPr>
          <w:trHeight w:val="403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ირაკლი სვანაძე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სტუდენტი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იურიდიული ფაკულტეტი</w:t>
            </w:r>
          </w:p>
        </w:tc>
      </w:tr>
      <w:tr w:rsidR="005F60FB" w:rsidTr="00F27593">
        <w:trPr>
          <w:trHeight w:val="1070"/>
        </w:trPr>
        <w:tc>
          <w:tcPr>
            <w:tcW w:w="717" w:type="dxa"/>
          </w:tcPr>
          <w:p w:rsidR="005F60FB" w:rsidRPr="005F60FB" w:rsidRDefault="005F60FB" w:rsidP="00F2759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232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ალექსანდრე თევზაძე</w:t>
            </w:r>
          </w:p>
        </w:tc>
        <w:tc>
          <w:tcPr>
            <w:tcW w:w="3734" w:type="dxa"/>
          </w:tcPr>
          <w:p w:rsidR="005F60FB" w:rsidRPr="003A17A0" w:rsidRDefault="005F60FB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17A0">
              <w:rPr>
                <w:rFonts w:ascii="Sylfaen" w:hAnsi="Sylfaen"/>
                <w:color w:val="000000" w:themeColor="text1"/>
                <w:lang w:val="ka-GE"/>
              </w:rPr>
              <w:t>ასოცირებული პროფესორი</w:t>
            </w:r>
          </w:p>
        </w:tc>
        <w:tc>
          <w:tcPr>
            <w:tcW w:w="3387" w:type="dxa"/>
          </w:tcPr>
          <w:p w:rsidR="005F60FB" w:rsidRPr="003A17A0" w:rsidRDefault="00F27593" w:rsidP="00F27593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თსუ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ზუსტ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5F60FB" w:rsidRPr="003A17A0">
              <w:rPr>
                <w:rFonts w:ascii="Sylfaen" w:hAnsi="Sylfaen"/>
                <w:color w:val="000000" w:themeColor="text1"/>
                <w:lang w:val="ka-GE"/>
              </w:rPr>
              <w:t>და საბუნებისმეტყველო მეცნიერებათა ფაკულტეტი</w:t>
            </w:r>
          </w:p>
        </w:tc>
      </w:tr>
    </w:tbl>
    <w:p w:rsidR="000C38D6" w:rsidRPr="000C38D6" w:rsidRDefault="000C38D6" w:rsidP="00F27593">
      <w:pPr>
        <w:jc w:val="both"/>
        <w:rPr>
          <w:color w:val="000000" w:themeColor="text1"/>
        </w:rPr>
      </w:pPr>
    </w:p>
    <w:p w:rsidR="00590C0A" w:rsidRPr="003A17A0" w:rsidRDefault="00590C0A" w:rsidP="00F27593">
      <w:pPr>
        <w:ind w:left="360"/>
        <w:jc w:val="both"/>
        <w:rPr>
          <w:color w:val="000000" w:themeColor="text1"/>
        </w:rPr>
      </w:pPr>
    </w:p>
    <w:p w:rsidR="00AF74B5" w:rsidRPr="003A17A0" w:rsidRDefault="00AF74B5" w:rsidP="00F27593">
      <w:pPr>
        <w:pStyle w:val="ListParagraph"/>
        <w:jc w:val="both"/>
        <w:rPr>
          <w:color w:val="000000" w:themeColor="text1"/>
        </w:rPr>
      </w:pPr>
    </w:p>
    <w:p w:rsidR="00DF5D1C" w:rsidRPr="003A17A0" w:rsidRDefault="00DF5D1C" w:rsidP="00F27593">
      <w:pPr>
        <w:pStyle w:val="ListParagraph"/>
        <w:jc w:val="both"/>
        <w:rPr>
          <w:color w:val="000000" w:themeColor="text1"/>
        </w:rPr>
      </w:pPr>
    </w:p>
    <w:sectPr w:rsidR="00DF5D1C" w:rsidRPr="003A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3F1"/>
    <w:multiLevelType w:val="hybridMultilevel"/>
    <w:tmpl w:val="47FC119A"/>
    <w:lvl w:ilvl="0" w:tplc="BFB28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16E"/>
    <w:multiLevelType w:val="hybridMultilevel"/>
    <w:tmpl w:val="C0BA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19AD"/>
    <w:multiLevelType w:val="hybridMultilevel"/>
    <w:tmpl w:val="47FC119A"/>
    <w:lvl w:ilvl="0" w:tplc="BFB28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3C2B"/>
    <w:multiLevelType w:val="hybridMultilevel"/>
    <w:tmpl w:val="47FC119A"/>
    <w:lvl w:ilvl="0" w:tplc="BFB28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5"/>
    <w:rsid w:val="00057BF8"/>
    <w:rsid w:val="0006319D"/>
    <w:rsid w:val="000C38D6"/>
    <w:rsid w:val="000E283E"/>
    <w:rsid w:val="00107D65"/>
    <w:rsid w:val="00111B6D"/>
    <w:rsid w:val="00127D6D"/>
    <w:rsid w:val="00151CC1"/>
    <w:rsid w:val="00184033"/>
    <w:rsid w:val="001A4AC4"/>
    <w:rsid w:val="001C6FAD"/>
    <w:rsid w:val="00225F98"/>
    <w:rsid w:val="0027659A"/>
    <w:rsid w:val="00344185"/>
    <w:rsid w:val="00363D21"/>
    <w:rsid w:val="003A17A0"/>
    <w:rsid w:val="003D7DDD"/>
    <w:rsid w:val="0045171C"/>
    <w:rsid w:val="00452406"/>
    <w:rsid w:val="00480D85"/>
    <w:rsid w:val="004D0C0C"/>
    <w:rsid w:val="004D74D3"/>
    <w:rsid w:val="00567534"/>
    <w:rsid w:val="00590C0A"/>
    <w:rsid w:val="005939F9"/>
    <w:rsid w:val="005A0C35"/>
    <w:rsid w:val="005B33E3"/>
    <w:rsid w:val="005C41BD"/>
    <w:rsid w:val="005F60FB"/>
    <w:rsid w:val="006609B3"/>
    <w:rsid w:val="00695824"/>
    <w:rsid w:val="007567F7"/>
    <w:rsid w:val="00765678"/>
    <w:rsid w:val="007976A2"/>
    <w:rsid w:val="0085338C"/>
    <w:rsid w:val="008A4394"/>
    <w:rsid w:val="008E43F8"/>
    <w:rsid w:val="0095710E"/>
    <w:rsid w:val="00957C5C"/>
    <w:rsid w:val="009A1378"/>
    <w:rsid w:val="009E3B0F"/>
    <w:rsid w:val="00A5670F"/>
    <w:rsid w:val="00A57343"/>
    <w:rsid w:val="00A60AC3"/>
    <w:rsid w:val="00AB71FF"/>
    <w:rsid w:val="00AE57AE"/>
    <w:rsid w:val="00AF6EA7"/>
    <w:rsid w:val="00AF74B5"/>
    <w:rsid w:val="00B22E7B"/>
    <w:rsid w:val="00B32C8D"/>
    <w:rsid w:val="00B86884"/>
    <w:rsid w:val="00BC3C4C"/>
    <w:rsid w:val="00C04E6E"/>
    <w:rsid w:val="00C06BF2"/>
    <w:rsid w:val="00C50956"/>
    <w:rsid w:val="00C61EE3"/>
    <w:rsid w:val="00C8493C"/>
    <w:rsid w:val="00CD61A0"/>
    <w:rsid w:val="00D11E17"/>
    <w:rsid w:val="00D43153"/>
    <w:rsid w:val="00DD305F"/>
    <w:rsid w:val="00DE499E"/>
    <w:rsid w:val="00DF5D1C"/>
    <w:rsid w:val="00E13E76"/>
    <w:rsid w:val="00E313C4"/>
    <w:rsid w:val="00E83FAB"/>
    <w:rsid w:val="00EA03D9"/>
    <w:rsid w:val="00EB5E23"/>
    <w:rsid w:val="00EC14AA"/>
    <w:rsid w:val="00EE113C"/>
    <w:rsid w:val="00F251AF"/>
    <w:rsid w:val="00F27593"/>
    <w:rsid w:val="00F374B5"/>
    <w:rsid w:val="00F4499D"/>
    <w:rsid w:val="00F76E62"/>
    <w:rsid w:val="00F87A73"/>
    <w:rsid w:val="00F912C3"/>
    <w:rsid w:val="00FA003D"/>
    <w:rsid w:val="00FA0A59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557E"/>
  <w15:chartTrackingRefBased/>
  <w15:docId w15:val="{1E7DAEA0-1E30-4260-B5A0-21FF1DF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2016-07-11T05:07:00Z</cp:lastPrinted>
  <dcterms:created xsi:type="dcterms:W3CDTF">2016-07-11T04:33:00Z</dcterms:created>
  <dcterms:modified xsi:type="dcterms:W3CDTF">2016-07-12T08:47:00Z</dcterms:modified>
</cp:coreProperties>
</file>